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4E4" w:rsidRPr="00965EAD" w:rsidRDefault="009504E4" w:rsidP="009504E4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965EAD">
        <w:rPr>
          <w:b/>
          <w:sz w:val="28"/>
          <w:szCs w:val="28"/>
          <w:lang w:val="uk-UA"/>
        </w:rPr>
        <w:t xml:space="preserve">Аналіз успішності </w:t>
      </w:r>
      <w:r w:rsidR="003325A1">
        <w:rPr>
          <w:b/>
          <w:sz w:val="28"/>
          <w:szCs w:val="28"/>
          <w:lang w:val="uk-UA"/>
        </w:rPr>
        <w:t xml:space="preserve">за 2019-2020 </w:t>
      </w:r>
      <w:proofErr w:type="spellStart"/>
      <w:r w:rsidR="003325A1">
        <w:rPr>
          <w:b/>
          <w:sz w:val="28"/>
          <w:szCs w:val="28"/>
          <w:lang w:val="uk-UA"/>
        </w:rPr>
        <w:t>н.р</w:t>
      </w:r>
      <w:proofErr w:type="spellEnd"/>
      <w:r w:rsidR="003325A1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учнів 3</w:t>
      </w:r>
      <w:r w:rsidRPr="00965EAD">
        <w:rPr>
          <w:b/>
          <w:sz w:val="28"/>
          <w:szCs w:val="28"/>
          <w:lang w:val="uk-UA"/>
        </w:rPr>
        <w:t xml:space="preserve">-11-х класів </w:t>
      </w:r>
    </w:p>
    <w:p w:rsidR="009504E4" w:rsidRPr="00965EAD" w:rsidRDefault="009504E4" w:rsidP="009504E4">
      <w:pPr>
        <w:jc w:val="center"/>
        <w:rPr>
          <w:b/>
          <w:sz w:val="28"/>
          <w:szCs w:val="28"/>
          <w:lang w:val="uk-UA"/>
        </w:rPr>
      </w:pPr>
    </w:p>
    <w:p w:rsidR="009504E4" w:rsidRDefault="009504E4" w:rsidP="009504E4">
      <w:pPr>
        <w:jc w:val="center"/>
        <w:rPr>
          <w:sz w:val="28"/>
          <w:szCs w:val="28"/>
          <w:lang w:val="uk-UA"/>
        </w:rPr>
      </w:pPr>
    </w:p>
    <w:p w:rsidR="009504E4" w:rsidRDefault="009504E4" w:rsidP="009504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2019-2020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>. закінчило</w:t>
      </w:r>
      <w:r w:rsidR="006D3BFE">
        <w:rPr>
          <w:sz w:val="28"/>
          <w:szCs w:val="28"/>
          <w:lang w:val="uk-UA"/>
        </w:rPr>
        <w:t xml:space="preserve">  208</w:t>
      </w:r>
      <w:r>
        <w:rPr>
          <w:sz w:val="28"/>
          <w:szCs w:val="28"/>
          <w:lang w:val="uk-UA"/>
        </w:rPr>
        <w:t xml:space="preserve"> учнів; </w:t>
      </w:r>
      <w:r w:rsidR="006D3BFE">
        <w:rPr>
          <w:sz w:val="28"/>
          <w:szCs w:val="28"/>
          <w:lang w:val="uk-UA"/>
        </w:rPr>
        <w:t xml:space="preserve"> 78  учнів 1</w:t>
      </w:r>
      <w:r>
        <w:rPr>
          <w:sz w:val="28"/>
          <w:szCs w:val="28"/>
          <w:lang w:val="uk-UA"/>
        </w:rPr>
        <w:t>-4 класів; 102 учні 5-9 класів</w:t>
      </w:r>
      <w:r w:rsidR="00A748B7">
        <w:rPr>
          <w:sz w:val="28"/>
          <w:szCs w:val="28"/>
          <w:lang w:val="uk-UA"/>
        </w:rPr>
        <w:t xml:space="preserve"> (5 учнів індивідуальна форма навчання, педагогічний патронаж)</w:t>
      </w:r>
      <w:r w:rsidR="006D3BFE">
        <w:rPr>
          <w:sz w:val="28"/>
          <w:szCs w:val="28"/>
          <w:lang w:val="uk-UA"/>
        </w:rPr>
        <w:t xml:space="preserve"> та 28</w:t>
      </w:r>
      <w:r>
        <w:rPr>
          <w:sz w:val="28"/>
          <w:szCs w:val="28"/>
          <w:lang w:val="uk-UA"/>
        </w:rPr>
        <w:t xml:space="preserve"> учнів 10-11 класів.</w:t>
      </w:r>
    </w:p>
    <w:p w:rsidR="009504E4" w:rsidRDefault="009504E4" w:rsidP="009504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результатами річного оцінювання навчальних досягнень учнів маємо відмінників: </w:t>
      </w:r>
    </w:p>
    <w:p w:rsidR="005E6D72" w:rsidRPr="005E6D72" w:rsidRDefault="005E6D72" w:rsidP="005E6D72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3-4-х класах – 4 учні</w:t>
      </w:r>
      <w:r w:rsidR="003325A1">
        <w:rPr>
          <w:sz w:val="28"/>
          <w:szCs w:val="28"/>
          <w:lang w:val="uk-UA"/>
        </w:rPr>
        <w:t xml:space="preserve"> (11%)</w:t>
      </w:r>
      <w:r>
        <w:rPr>
          <w:sz w:val="28"/>
          <w:szCs w:val="28"/>
          <w:lang w:val="uk-UA"/>
        </w:rPr>
        <w:t xml:space="preserve"> </w:t>
      </w:r>
      <w:r w:rsidR="00A748B7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A748B7">
        <w:rPr>
          <w:sz w:val="28"/>
          <w:szCs w:val="28"/>
          <w:lang w:val="uk-UA"/>
        </w:rPr>
        <w:t>минулий рік - 3 учні</w:t>
      </w:r>
      <w:r w:rsidRPr="00E912DF">
        <w:rPr>
          <w:sz w:val="28"/>
          <w:szCs w:val="28"/>
          <w:lang w:val="uk-UA"/>
        </w:rPr>
        <w:t>;</w:t>
      </w:r>
    </w:p>
    <w:p w:rsidR="00A748B7" w:rsidRDefault="009504E4" w:rsidP="009504E4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A748B7">
        <w:rPr>
          <w:sz w:val="28"/>
          <w:szCs w:val="28"/>
          <w:lang w:val="uk-UA"/>
        </w:rPr>
        <w:t>у 5-9-х класах − 2 учні (</w:t>
      </w:r>
      <w:r w:rsidR="003325A1" w:rsidRPr="00A748B7">
        <w:rPr>
          <w:sz w:val="28"/>
          <w:szCs w:val="28"/>
          <w:lang w:val="uk-UA"/>
        </w:rPr>
        <w:t>2</w:t>
      </w:r>
      <w:r w:rsidRPr="00A748B7">
        <w:rPr>
          <w:sz w:val="28"/>
          <w:szCs w:val="28"/>
          <w:lang w:val="uk-UA"/>
        </w:rPr>
        <w:t>%)</w:t>
      </w:r>
      <w:r w:rsidR="00A748B7">
        <w:rPr>
          <w:sz w:val="28"/>
          <w:szCs w:val="28"/>
          <w:lang w:val="uk-UA"/>
        </w:rPr>
        <w:t xml:space="preserve"> - </w:t>
      </w:r>
      <w:r w:rsidRPr="00A748B7">
        <w:rPr>
          <w:sz w:val="28"/>
          <w:szCs w:val="28"/>
          <w:lang w:val="uk-UA"/>
        </w:rPr>
        <w:t xml:space="preserve"> </w:t>
      </w:r>
      <w:r w:rsidR="00A748B7">
        <w:rPr>
          <w:sz w:val="28"/>
          <w:szCs w:val="28"/>
          <w:lang w:val="uk-UA"/>
        </w:rPr>
        <w:t>минулий рік - 1 учениця;</w:t>
      </w:r>
    </w:p>
    <w:p w:rsidR="009504E4" w:rsidRPr="00A748B7" w:rsidRDefault="009504E4" w:rsidP="009504E4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A748B7">
        <w:rPr>
          <w:sz w:val="28"/>
          <w:szCs w:val="28"/>
          <w:lang w:val="uk-UA"/>
        </w:rPr>
        <w:t>у 10-11-х класах − 3 учні (</w:t>
      </w:r>
      <w:r w:rsidR="003325A1" w:rsidRPr="00A748B7">
        <w:rPr>
          <w:sz w:val="28"/>
          <w:szCs w:val="28"/>
          <w:lang w:val="uk-UA"/>
        </w:rPr>
        <w:t>11</w:t>
      </w:r>
      <w:r w:rsidR="00A748B7">
        <w:rPr>
          <w:sz w:val="28"/>
          <w:szCs w:val="28"/>
          <w:lang w:val="uk-UA"/>
        </w:rPr>
        <w:t>%) - минулий рік - 2 учениці.</w:t>
      </w:r>
    </w:p>
    <w:p w:rsidR="009504E4" w:rsidRDefault="009504E4" w:rsidP="009504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− учнів, які за результатами семестрового оцінювання мають хоча б з одного предмета початковий рівень навчальних досягнень:</w:t>
      </w:r>
    </w:p>
    <w:p w:rsidR="005E6D72" w:rsidRPr="005E6D72" w:rsidRDefault="005E6D72" w:rsidP="005E6D7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3-4 класах –</w:t>
      </w:r>
      <w:r w:rsidR="003325A1">
        <w:rPr>
          <w:sz w:val="28"/>
          <w:szCs w:val="28"/>
          <w:lang w:val="uk-UA"/>
        </w:rPr>
        <w:t xml:space="preserve"> 1</w:t>
      </w:r>
      <w:r>
        <w:rPr>
          <w:sz w:val="28"/>
          <w:szCs w:val="28"/>
          <w:lang w:val="uk-UA"/>
        </w:rPr>
        <w:t xml:space="preserve"> –</w:t>
      </w:r>
      <w:r w:rsidR="003325A1">
        <w:rPr>
          <w:sz w:val="28"/>
          <w:szCs w:val="28"/>
          <w:lang w:val="uk-UA"/>
        </w:rPr>
        <w:t xml:space="preserve"> учень</w:t>
      </w:r>
      <w:r>
        <w:rPr>
          <w:sz w:val="28"/>
          <w:szCs w:val="28"/>
          <w:lang w:val="uk-UA"/>
        </w:rPr>
        <w:t xml:space="preserve"> (</w:t>
      </w:r>
      <w:r w:rsidR="00136C9E">
        <w:rPr>
          <w:sz w:val="28"/>
          <w:szCs w:val="28"/>
          <w:lang w:val="uk-UA"/>
        </w:rPr>
        <w:t>3</w:t>
      </w:r>
      <w:r w:rsidR="003325A1">
        <w:rPr>
          <w:sz w:val="28"/>
          <w:szCs w:val="28"/>
          <w:lang w:val="uk-UA"/>
        </w:rPr>
        <w:t>%</w:t>
      </w:r>
      <w:r>
        <w:rPr>
          <w:sz w:val="28"/>
          <w:szCs w:val="28"/>
          <w:lang w:val="uk-UA"/>
        </w:rPr>
        <w:t>)</w:t>
      </w:r>
    </w:p>
    <w:p w:rsidR="009504E4" w:rsidRPr="00E912DF" w:rsidRDefault="003325A1" w:rsidP="009504E4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5-9-х класах − 7</w:t>
      </w:r>
      <w:r w:rsidR="009504E4" w:rsidRPr="00E912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</w:t>
      </w:r>
      <w:r w:rsidR="009504E4" w:rsidRPr="00E912DF">
        <w:rPr>
          <w:sz w:val="28"/>
          <w:szCs w:val="28"/>
          <w:lang w:val="uk-UA"/>
        </w:rPr>
        <w:t>учнів (</w:t>
      </w:r>
      <w:r w:rsidR="00136C9E">
        <w:rPr>
          <w:sz w:val="28"/>
          <w:szCs w:val="28"/>
          <w:lang w:val="uk-UA"/>
        </w:rPr>
        <w:t>7</w:t>
      </w:r>
      <w:r w:rsidR="009504E4" w:rsidRPr="00E912DF">
        <w:rPr>
          <w:sz w:val="28"/>
          <w:szCs w:val="28"/>
          <w:lang w:val="uk-UA"/>
        </w:rPr>
        <w:t>%);</w:t>
      </w:r>
    </w:p>
    <w:p w:rsidR="009504E4" w:rsidRPr="00E912DF" w:rsidRDefault="005E6D72" w:rsidP="009504E4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10-11-х класах –</w:t>
      </w:r>
      <w:r w:rsidR="003325A1">
        <w:rPr>
          <w:sz w:val="28"/>
          <w:szCs w:val="28"/>
          <w:lang w:val="uk-UA"/>
        </w:rPr>
        <w:t xml:space="preserve"> 1- учень (</w:t>
      </w:r>
      <w:r w:rsidR="00136C9E">
        <w:rPr>
          <w:sz w:val="28"/>
          <w:szCs w:val="28"/>
          <w:lang w:val="uk-UA"/>
        </w:rPr>
        <w:t>4%</w:t>
      </w:r>
      <w:r w:rsidR="003325A1">
        <w:rPr>
          <w:sz w:val="28"/>
          <w:szCs w:val="28"/>
          <w:lang w:val="uk-UA"/>
        </w:rPr>
        <w:t>)</w:t>
      </w:r>
      <w:r w:rsidR="009504E4" w:rsidRPr="00E912DF">
        <w:rPr>
          <w:sz w:val="28"/>
          <w:szCs w:val="28"/>
          <w:lang w:val="uk-UA"/>
        </w:rPr>
        <w:t>.</w:t>
      </w:r>
    </w:p>
    <w:p w:rsidR="00E6279B" w:rsidRDefault="00FC69E5">
      <w:pPr>
        <w:rPr>
          <w:lang w:val="uk-UA"/>
        </w:rPr>
      </w:pPr>
    </w:p>
    <w:p w:rsidR="00136C9E" w:rsidRDefault="00136C9E">
      <w:pPr>
        <w:rPr>
          <w:lang w:val="uk-UA"/>
        </w:rPr>
      </w:pPr>
    </w:p>
    <w:p w:rsidR="00136C9E" w:rsidRDefault="00461DC2">
      <w:pPr>
        <w:rPr>
          <w:lang w:val="uk-UA"/>
        </w:rPr>
      </w:pPr>
      <w:r>
        <w:rPr>
          <w:noProof/>
        </w:rPr>
        <w:drawing>
          <wp:inline distT="0" distB="0" distL="0" distR="0">
            <wp:extent cx="3724275" cy="210502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7F2243">
        <w:rPr>
          <w:lang w:val="uk-UA"/>
        </w:rPr>
        <w:t xml:space="preserve"> </w:t>
      </w:r>
    </w:p>
    <w:p w:rsidR="007F2243" w:rsidRDefault="007F2243">
      <w:pPr>
        <w:rPr>
          <w:lang w:val="uk-UA"/>
        </w:rPr>
      </w:pPr>
    </w:p>
    <w:p w:rsidR="00136C9E" w:rsidRDefault="00136C9E">
      <w:pPr>
        <w:rPr>
          <w:lang w:val="uk-UA"/>
        </w:rPr>
      </w:pPr>
    </w:p>
    <w:p w:rsidR="00136C9E" w:rsidRDefault="007F2243" w:rsidP="007F2243">
      <w:pPr>
        <w:jc w:val="right"/>
        <w:rPr>
          <w:lang w:val="uk-UA"/>
        </w:rPr>
      </w:pPr>
      <w:r w:rsidRPr="007F2243">
        <w:rPr>
          <w:noProof/>
        </w:rPr>
        <w:drawing>
          <wp:inline distT="0" distB="0" distL="0" distR="0">
            <wp:extent cx="3724275" cy="2162175"/>
            <wp:effectExtent l="19050" t="0" r="95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lang w:val="uk-UA"/>
        </w:rPr>
        <w:t xml:space="preserve"> </w:t>
      </w:r>
    </w:p>
    <w:p w:rsidR="007F2243" w:rsidRDefault="007F2243">
      <w:pPr>
        <w:rPr>
          <w:lang w:val="uk-UA"/>
        </w:rPr>
      </w:pPr>
    </w:p>
    <w:p w:rsidR="007F2243" w:rsidRDefault="007F2243">
      <w:pPr>
        <w:rPr>
          <w:lang w:val="uk-UA"/>
        </w:rPr>
      </w:pPr>
      <w:r w:rsidRPr="007F2243">
        <w:rPr>
          <w:noProof/>
        </w:rPr>
        <w:lastRenderedPageBreak/>
        <w:drawing>
          <wp:inline distT="0" distB="0" distL="0" distR="0">
            <wp:extent cx="3724275" cy="2152650"/>
            <wp:effectExtent l="19050" t="0" r="952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36C9E" w:rsidRDefault="00136C9E">
      <w:pPr>
        <w:rPr>
          <w:lang w:val="uk-UA"/>
        </w:rPr>
      </w:pPr>
    </w:p>
    <w:p w:rsidR="00136C9E" w:rsidRDefault="00136C9E">
      <w:pPr>
        <w:rPr>
          <w:lang w:val="uk-UA"/>
        </w:rPr>
      </w:pPr>
    </w:p>
    <w:p w:rsidR="00136C9E" w:rsidRDefault="007F2243" w:rsidP="007F2243">
      <w:pPr>
        <w:jc w:val="right"/>
        <w:rPr>
          <w:lang w:val="uk-UA"/>
        </w:rPr>
      </w:pPr>
      <w:r w:rsidRPr="007F2243">
        <w:rPr>
          <w:noProof/>
        </w:rPr>
        <w:drawing>
          <wp:inline distT="0" distB="0" distL="0" distR="0">
            <wp:extent cx="3724275" cy="2200275"/>
            <wp:effectExtent l="19050" t="0" r="9525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36C9E" w:rsidRDefault="00136C9E">
      <w:pPr>
        <w:rPr>
          <w:lang w:val="uk-UA"/>
        </w:rPr>
      </w:pPr>
    </w:p>
    <w:p w:rsidR="007F2243" w:rsidRDefault="007F2243">
      <w:pPr>
        <w:rPr>
          <w:lang w:val="uk-UA"/>
        </w:rPr>
      </w:pPr>
    </w:p>
    <w:p w:rsidR="007F2243" w:rsidRDefault="007F2243">
      <w:pPr>
        <w:rPr>
          <w:lang w:val="uk-UA"/>
        </w:rPr>
      </w:pPr>
      <w:r w:rsidRPr="007F2243">
        <w:rPr>
          <w:noProof/>
        </w:rPr>
        <w:drawing>
          <wp:inline distT="0" distB="0" distL="0" distR="0">
            <wp:extent cx="3810000" cy="2143125"/>
            <wp:effectExtent l="19050" t="0" r="1905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lang w:val="uk-UA"/>
        </w:rPr>
        <w:t xml:space="preserve"> </w:t>
      </w:r>
    </w:p>
    <w:p w:rsidR="007F2243" w:rsidRDefault="007F2243">
      <w:pPr>
        <w:rPr>
          <w:lang w:val="uk-UA"/>
        </w:rPr>
      </w:pPr>
    </w:p>
    <w:p w:rsidR="007F2243" w:rsidRDefault="007F2243" w:rsidP="007F2243">
      <w:pPr>
        <w:jc w:val="right"/>
        <w:rPr>
          <w:lang w:val="uk-UA"/>
        </w:rPr>
      </w:pPr>
      <w:r w:rsidRPr="007F2243">
        <w:rPr>
          <w:noProof/>
        </w:rPr>
        <w:drawing>
          <wp:inline distT="0" distB="0" distL="0" distR="0">
            <wp:extent cx="3905250" cy="2247900"/>
            <wp:effectExtent l="19050" t="0" r="1905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36C9E" w:rsidRDefault="00136C9E">
      <w:pPr>
        <w:rPr>
          <w:lang w:val="uk-UA"/>
        </w:rPr>
      </w:pPr>
    </w:p>
    <w:p w:rsidR="00136C9E" w:rsidRDefault="00136C9E">
      <w:pPr>
        <w:rPr>
          <w:lang w:val="uk-UA"/>
        </w:rPr>
      </w:pPr>
    </w:p>
    <w:p w:rsidR="00136C9E" w:rsidRDefault="007F2243">
      <w:pPr>
        <w:rPr>
          <w:lang w:val="uk-UA"/>
        </w:rPr>
      </w:pPr>
      <w:r w:rsidRPr="007F2243">
        <w:rPr>
          <w:noProof/>
        </w:rPr>
        <w:drawing>
          <wp:inline distT="0" distB="0" distL="0" distR="0">
            <wp:extent cx="3810000" cy="2171700"/>
            <wp:effectExtent l="19050" t="0" r="1905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F2243" w:rsidRDefault="007F2243">
      <w:pPr>
        <w:rPr>
          <w:lang w:val="uk-UA"/>
        </w:rPr>
      </w:pPr>
    </w:p>
    <w:p w:rsidR="007F2243" w:rsidRDefault="007F2243" w:rsidP="007F2243">
      <w:pPr>
        <w:jc w:val="right"/>
        <w:rPr>
          <w:lang w:val="uk-UA"/>
        </w:rPr>
      </w:pPr>
      <w:r w:rsidRPr="007F2243">
        <w:rPr>
          <w:noProof/>
        </w:rPr>
        <w:drawing>
          <wp:inline distT="0" distB="0" distL="0" distR="0">
            <wp:extent cx="3810000" cy="2247900"/>
            <wp:effectExtent l="19050" t="0" r="19050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lang w:val="uk-UA"/>
        </w:rPr>
        <w:t xml:space="preserve"> </w:t>
      </w:r>
    </w:p>
    <w:p w:rsidR="007F2243" w:rsidRDefault="007F2243">
      <w:pPr>
        <w:rPr>
          <w:lang w:val="uk-UA"/>
        </w:rPr>
      </w:pPr>
    </w:p>
    <w:p w:rsidR="007F2243" w:rsidRDefault="007F2243">
      <w:pPr>
        <w:rPr>
          <w:lang w:val="uk-UA"/>
        </w:rPr>
      </w:pPr>
      <w:r w:rsidRPr="007F2243">
        <w:rPr>
          <w:noProof/>
        </w:rPr>
        <w:drawing>
          <wp:inline distT="0" distB="0" distL="0" distR="0">
            <wp:extent cx="4010025" cy="2466975"/>
            <wp:effectExtent l="19050" t="0" r="9525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36C9E" w:rsidRDefault="00136C9E">
      <w:pPr>
        <w:rPr>
          <w:lang w:val="uk-UA"/>
        </w:rPr>
      </w:pPr>
    </w:p>
    <w:p w:rsidR="00136C9E" w:rsidRDefault="00136C9E">
      <w:pPr>
        <w:rPr>
          <w:lang w:val="uk-UA"/>
        </w:rPr>
      </w:pPr>
    </w:p>
    <w:p w:rsidR="00136C9E" w:rsidRDefault="00136C9E">
      <w:pPr>
        <w:rPr>
          <w:lang w:val="uk-UA"/>
        </w:rPr>
      </w:pPr>
    </w:p>
    <w:p w:rsidR="00136C9E" w:rsidRDefault="00136C9E">
      <w:pPr>
        <w:rPr>
          <w:lang w:val="uk-UA"/>
        </w:rPr>
      </w:pPr>
    </w:p>
    <w:p w:rsidR="00136C9E" w:rsidRDefault="00136C9E">
      <w:pPr>
        <w:rPr>
          <w:lang w:val="uk-UA"/>
        </w:rPr>
      </w:pPr>
    </w:p>
    <w:p w:rsidR="00136C9E" w:rsidRDefault="00136C9E">
      <w:pPr>
        <w:rPr>
          <w:lang w:val="uk-UA"/>
        </w:rPr>
      </w:pPr>
    </w:p>
    <w:p w:rsidR="00136C9E" w:rsidRDefault="00136C9E">
      <w:pPr>
        <w:rPr>
          <w:lang w:val="uk-UA"/>
        </w:rPr>
      </w:pPr>
    </w:p>
    <w:p w:rsidR="00136C9E" w:rsidRDefault="00136C9E">
      <w:pPr>
        <w:rPr>
          <w:lang w:val="uk-UA"/>
        </w:rPr>
      </w:pPr>
    </w:p>
    <w:p w:rsidR="00136C9E" w:rsidRDefault="00136C9E">
      <w:pPr>
        <w:rPr>
          <w:lang w:val="uk-UA"/>
        </w:rPr>
      </w:pPr>
    </w:p>
    <w:p w:rsidR="00136C9E" w:rsidRDefault="00136C9E">
      <w:pPr>
        <w:rPr>
          <w:lang w:val="uk-UA"/>
        </w:rPr>
      </w:pPr>
    </w:p>
    <w:p w:rsidR="00136C9E" w:rsidRDefault="00136C9E">
      <w:pPr>
        <w:rPr>
          <w:lang w:val="uk-UA"/>
        </w:rPr>
      </w:pPr>
    </w:p>
    <w:p w:rsidR="00136C9E" w:rsidRDefault="00136C9E">
      <w:pPr>
        <w:rPr>
          <w:lang w:val="uk-UA"/>
        </w:rPr>
      </w:pPr>
    </w:p>
    <w:sectPr w:rsidR="00136C9E" w:rsidSect="007F2243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30274"/>
    <w:multiLevelType w:val="multilevel"/>
    <w:tmpl w:val="C078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7621C7"/>
    <w:multiLevelType w:val="hybridMultilevel"/>
    <w:tmpl w:val="F7C6F2A4"/>
    <w:lvl w:ilvl="0" w:tplc="22CAFAB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4E4"/>
    <w:rsid w:val="00012786"/>
    <w:rsid w:val="0005040E"/>
    <w:rsid w:val="00136C9E"/>
    <w:rsid w:val="00284E55"/>
    <w:rsid w:val="002B333C"/>
    <w:rsid w:val="003325A1"/>
    <w:rsid w:val="003B6807"/>
    <w:rsid w:val="00461DC2"/>
    <w:rsid w:val="005E6D72"/>
    <w:rsid w:val="006438B9"/>
    <w:rsid w:val="006D3BFE"/>
    <w:rsid w:val="006F46AC"/>
    <w:rsid w:val="007B61DC"/>
    <w:rsid w:val="007E5CFB"/>
    <w:rsid w:val="007F2243"/>
    <w:rsid w:val="00940695"/>
    <w:rsid w:val="009504E4"/>
    <w:rsid w:val="00A748B7"/>
    <w:rsid w:val="00A92C24"/>
    <w:rsid w:val="00AE235F"/>
    <w:rsid w:val="00B067C2"/>
    <w:rsid w:val="00CF2F13"/>
    <w:rsid w:val="00EA1A8E"/>
    <w:rsid w:val="00EE5E06"/>
    <w:rsid w:val="00FC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F612F-3282-4C96-955E-1730122A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E6D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1D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DC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theme" Target="theme/theme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</c:v>
                </c:pt>
              </c:strCache>
            </c:strRef>
          </c:tx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sz="18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3BE0-4CC2-B7A3-F076F1F6C8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3 клас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BE0-4CC2-B7A3-F076F1F6C88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</c:v>
                </c:pt>
              </c:strCache>
            </c:strRef>
          </c:tx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sz="18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3BE0-4CC2-B7A3-F076F1F6C8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3 клас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BE0-4CC2-B7A3-F076F1F6C88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</c:v>
                </c:pt>
              </c:strCache>
            </c:strRef>
          </c:tx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sz="18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3BE0-4CC2-B7A3-F076F1F6C8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3 клас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BE0-4CC2-B7A3-F076F1F6C88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низький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3 клас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BE0-4CC2-B7A3-F076F1F6C8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5091712"/>
        <c:axId val="96577792"/>
        <c:axId val="0"/>
      </c:bar3DChart>
      <c:catAx>
        <c:axId val="950917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2400" b="1"/>
            </a:pPr>
            <a:endParaRPr lang="ru-RU"/>
          </a:p>
        </c:txPr>
        <c:crossAx val="96577792"/>
        <c:crosses val="autoZero"/>
        <c:auto val="1"/>
        <c:lblAlgn val="ctr"/>
        <c:lblOffset val="100"/>
        <c:noMultiLvlLbl val="0"/>
      </c:catAx>
      <c:valAx>
        <c:axId val="96577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50917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</c:v>
                </c:pt>
              </c:strCache>
            </c:strRef>
          </c:tx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sz="18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6B56-41C8-9370-65016E7295A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4 клас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B56-41C8-9370-65016E7295A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</c:v>
                </c:pt>
              </c:strCache>
            </c:strRef>
          </c:tx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sz="18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6B56-41C8-9370-65016E7295A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4 клас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B56-41C8-9370-65016E7295A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</c:v>
                </c:pt>
              </c:strCache>
            </c:strRef>
          </c:tx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sz="18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6B56-41C8-9370-65016E7295A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4 клас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B56-41C8-9370-65016E7295A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низький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4 клас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B56-41C8-9370-65016E7295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6190208"/>
        <c:axId val="116241152"/>
        <c:axId val="0"/>
      </c:bar3DChart>
      <c:catAx>
        <c:axId val="1161902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2400" b="1"/>
            </a:pPr>
            <a:endParaRPr lang="ru-RU"/>
          </a:p>
        </c:txPr>
        <c:crossAx val="116241152"/>
        <c:crosses val="autoZero"/>
        <c:auto val="1"/>
        <c:lblAlgn val="ctr"/>
        <c:lblOffset val="100"/>
        <c:noMultiLvlLbl val="0"/>
      </c:catAx>
      <c:valAx>
        <c:axId val="116241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61902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</c:v>
                </c:pt>
              </c:strCache>
            </c:strRef>
          </c:tx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sz="18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9ED5-451F-9896-ADE35CC272C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5 клас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ED5-451F-9896-ADE35CC272C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</c:v>
                </c:pt>
              </c:strCache>
            </c:strRef>
          </c:tx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sz="18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9ED5-451F-9896-ADE35CC272C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5 клас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ED5-451F-9896-ADE35CC272C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</c:v>
                </c:pt>
              </c:strCache>
            </c:strRef>
          </c:tx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sz="18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9ED5-451F-9896-ADE35CC272C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5 клас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ED5-451F-9896-ADE35CC272C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низький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5 клас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ED5-451F-9896-ADE35CC272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6455296"/>
        <c:axId val="116478336"/>
        <c:axId val="0"/>
      </c:bar3DChart>
      <c:catAx>
        <c:axId val="1164552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2400" b="1"/>
            </a:pPr>
            <a:endParaRPr lang="ru-RU"/>
          </a:p>
        </c:txPr>
        <c:crossAx val="116478336"/>
        <c:crosses val="autoZero"/>
        <c:auto val="1"/>
        <c:lblAlgn val="ctr"/>
        <c:lblOffset val="100"/>
        <c:noMultiLvlLbl val="0"/>
      </c:catAx>
      <c:valAx>
        <c:axId val="116478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64552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</c:v>
                </c:pt>
              </c:strCache>
            </c:strRef>
          </c:tx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sz="18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C4F1-4AFE-B933-3F161F5118C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6 клас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4F1-4AFE-B933-3F161F5118C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</c:v>
                </c:pt>
              </c:strCache>
            </c:strRef>
          </c:tx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sz="18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C4F1-4AFE-B933-3F161F5118C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6 клас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4F1-4AFE-B933-3F161F5118C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</c:v>
                </c:pt>
              </c:strCache>
            </c:strRef>
          </c:tx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sz="18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C4F1-4AFE-B933-3F161F5118C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6 клас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4F1-4AFE-B933-3F161F5118C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низький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6 клас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4F1-4AFE-B933-3F161F5118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7407104"/>
        <c:axId val="119715712"/>
        <c:axId val="0"/>
      </c:bar3DChart>
      <c:catAx>
        <c:axId val="1174071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2400" b="1"/>
            </a:pPr>
            <a:endParaRPr lang="ru-RU"/>
          </a:p>
        </c:txPr>
        <c:crossAx val="119715712"/>
        <c:crosses val="autoZero"/>
        <c:auto val="1"/>
        <c:lblAlgn val="ctr"/>
        <c:lblOffset val="100"/>
        <c:noMultiLvlLbl val="0"/>
      </c:catAx>
      <c:valAx>
        <c:axId val="119715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4071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</c:v>
                </c:pt>
              </c:strCache>
            </c:strRef>
          </c:tx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sz="18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5A9B-41A9-B719-98A8707A392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7 клас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A9B-41A9-B719-98A8707A392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</c:v>
                </c:pt>
              </c:strCache>
            </c:strRef>
          </c:tx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sz="18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5A9B-41A9-B719-98A8707A392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7 клас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A9B-41A9-B719-98A8707A392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</c:v>
                </c:pt>
              </c:strCache>
            </c:strRef>
          </c:tx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sz="18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5A9B-41A9-B719-98A8707A392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7 клас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A9B-41A9-B719-98A8707A392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низький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7 клас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A9B-41A9-B719-98A8707A39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9857408"/>
        <c:axId val="95224960"/>
        <c:axId val="0"/>
      </c:bar3DChart>
      <c:catAx>
        <c:axId val="898574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2400" b="1"/>
            </a:pPr>
            <a:endParaRPr lang="ru-RU"/>
          </a:p>
        </c:txPr>
        <c:crossAx val="95224960"/>
        <c:crosses val="autoZero"/>
        <c:auto val="1"/>
        <c:lblAlgn val="ctr"/>
        <c:lblOffset val="100"/>
        <c:noMultiLvlLbl val="0"/>
      </c:catAx>
      <c:valAx>
        <c:axId val="95224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8574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</c:v>
                </c:pt>
              </c:strCache>
            </c:strRef>
          </c:tx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sz="18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0AEA-4B17-B645-C045368B56E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8 клас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AEA-4B17-B645-C045368B56E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</c:v>
                </c:pt>
              </c:strCache>
            </c:strRef>
          </c:tx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sz="18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0AEA-4B17-B645-C045368B56E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8 клас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AEA-4B17-B645-C045368B56E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</c:v>
                </c:pt>
              </c:strCache>
            </c:strRef>
          </c:tx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sz="18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0AEA-4B17-B645-C045368B56E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8 клас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AEA-4B17-B645-C045368B56E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низький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8 клас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AEA-4B17-B645-C045368B56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1679488"/>
        <c:axId val="61681024"/>
        <c:axId val="0"/>
      </c:bar3DChart>
      <c:catAx>
        <c:axId val="616794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2400" b="1"/>
            </a:pPr>
            <a:endParaRPr lang="ru-RU"/>
          </a:p>
        </c:txPr>
        <c:crossAx val="61681024"/>
        <c:crosses val="autoZero"/>
        <c:auto val="1"/>
        <c:lblAlgn val="ctr"/>
        <c:lblOffset val="100"/>
        <c:noMultiLvlLbl val="0"/>
      </c:catAx>
      <c:valAx>
        <c:axId val="61681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16794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</c:v>
                </c:pt>
              </c:strCache>
            </c:strRef>
          </c:tx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sz="18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3D09-4D65-97AE-13068B029A7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9 клас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D09-4D65-97AE-13068B029A7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</c:v>
                </c:pt>
              </c:strCache>
            </c:strRef>
          </c:tx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sz="18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3D09-4D65-97AE-13068B029A7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9 клас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D09-4D65-97AE-13068B029A7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</c:v>
                </c:pt>
              </c:strCache>
            </c:strRef>
          </c:tx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sz="18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3D09-4D65-97AE-13068B029A7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9 клас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D09-4D65-97AE-13068B029A7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низький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9 клас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D09-4D65-97AE-13068B029A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8083200"/>
        <c:axId val="98084736"/>
        <c:axId val="0"/>
      </c:bar3DChart>
      <c:catAx>
        <c:axId val="980832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2400" b="1"/>
            </a:pPr>
            <a:endParaRPr lang="ru-RU"/>
          </a:p>
        </c:txPr>
        <c:crossAx val="98084736"/>
        <c:crosses val="autoZero"/>
        <c:auto val="1"/>
        <c:lblAlgn val="ctr"/>
        <c:lblOffset val="100"/>
        <c:noMultiLvlLbl val="0"/>
      </c:catAx>
      <c:valAx>
        <c:axId val="98084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80832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</c:v>
                </c:pt>
              </c:strCache>
            </c:strRef>
          </c:tx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sz="18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5620-451B-913C-BCEE003121B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10 клас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620-451B-913C-BCEE003121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</c:v>
                </c:pt>
              </c:strCache>
            </c:strRef>
          </c:tx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sz="18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5620-451B-913C-BCEE003121B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10 клас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620-451B-913C-BCEE003121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</c:v>
                </c:pt>
              </c:strCache>
            </c:strRef>
          </c:tx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sz="18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5620-451B-913C-BCEE003121B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10 клас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620-451B-913C-BCEE003121B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низький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10 клас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620-451B-913C-BCEE003121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3688832"/>
        <c:axId val="103711104"/>
        <c:axId val="0"/>
      </c:bar3DChart>
      <c:catAx>
        <c:axId val="1036888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2400" b="1"/>
            </a:pPr>
            <a:endParaRPr lang="ru-RU"/>
          </a:p>
        </c:txPr>
        <c:crossAx val="103711104"/>
        <c:crosses val="autoZero"/>
        <c:auto val="1"/>
        <c:lblAlgn val="ctr"/>
        <c:lblOffset val="100"/>
        <c:noMultiLvlLbl val="0"/>
      </c:catAx>
      <c:valAx>
        <c:axId val="103711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36888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</c:v>
                </c:pt>
              </c:strCache>
            </c:strRef>
          </c:tx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sz="18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149E-40AC-BF70-1D05AC43EEA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11 клас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9E-40AC-BF70-1D05AC43EEA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</c:v>
                </c:pt>
              </c:strCache>
            </c:strRef>
          </c:tx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sz="18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149E-40AC-BF70-1D05AC43EEA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11 клас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49E-40AC-BF70-1D05AC43EEA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</c:v>
                </c:pt>
              </c:strCache>
            </c:strRef>
          </c:tx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sz="18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149E-40AC-BF70-1D05AC43EEA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11 клас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49E-40AC-BF70-1D05AC43EEA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низький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11 клас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49E-40AC-BF70-1D05AC43EE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3797888"/>
        <c:axId val="103799424"/>
        <c:axId val="0"/>
      </c:bar3DChart>
      <c:catAx>
        <c:axId val="103797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2400" b="1"/>
            </a:pPr>
            <a:endParaRPr lang="ru-RU"/>
          </a:p>
        </c:txPr>
        <c:crossAx val="103799424"/>
        <c:crosses val="autoZero"/>
        <c:auto val="1"/>
        <c:lblAlgn val="ctr"/>
        <c:lblOffset val="100"/>
        <c:noMultiLvlLbl val="0"/>
      </c:catAx>
      <c:valAx>
        <c:axId val="103799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37978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cp:lastPrinted>2020-08-17T07:45:00Z</cp:lastPrinted>
  <dcterms:created xsi:type="dcterms:W3CDTF">2020-08-26T10:28:00Z</dcterms:created>
  <dcterms:modified xsi:type="dcterms:W3CDTF">2020-08-26T10:28:00Z</dcterms:modified>
</cp:coreProperties>
</file>