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10" w:rsidRDefault="00651B10" w:rsidP="00651B1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Academy" w:eastAsia="Times New Roman" w:hAnsi="Academy"/>
          <w:noProof/>
          <w:sz w:val="20"/>
          <w:szCs w:val="20"/>
          <w:lang w:val="uk-UA" w:eastAsia="uk-UA"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10" w:rsidRDefault="00651B10" w:rsidP="00651B1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1B10" w:rsidRDefault="00651B10" w:rsidP="00651B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УКРАЇНА</w:t>
      </w:r>
    </w:p>
    <w:p w:rsidR="00651B10" w:rsidRDefault="00651B10" w:rsidP="00651B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uk-UA" w:eastAsia="ru-RU"/>
        </w:rPr>
      </w:pPr>
      <w:r w:rsidRPr="00651B10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ВОЛОДИМИРЕЦЬКИЙ НАВЧАЛЬНО-ВИХОВНИЙ КОМПЛЕКС «ЗАГАЛЬНООСВІТНЯ ШКОЛА І-ІІІ СТУПЕНІВ – </w:t>
      </w:r>
    </w:p>
    <w:p w:rsidR="00651B10" w:rsidRDefault="00651B10" w:rsidP="00651B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651B10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ДОШКІЛЬНИЙ НАВЧАЛЬНИЙ ЗАКЛАД» </w:t>
      </w:r>
    </w:p>
    <w:p w:rsidR="00651B10" w:rsidRPr="00651B10" w:rsidRDefault="00651B10" w:rsidP="00651B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651B10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ВОЛОДИМИРЕЦЬКОЇ РАЙОННОЇ РАДИ РІВНЕНСЬКОЇ ОБЛАСТІ </w:t>
      </w:r>
    </w:p>
    <w:p w:rsidR="00651B10" w:rsidRDefault="00651B10" w:rsidP="00987351">
      <w:pPr>
        <w:keepNext/>
        <w:tabs>
          <w:tab w:val="left" w:pos="426"/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987351" w:rsidRPr="00651B10" w:rsidRDefault="00987351" w:rsidP="00987351">
      <w:pPr>
        <w:keepNext/>
        <w:tabs>
          <w:tab w:val="left" w:pos="426"/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651B1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>НАКАЗ</w:t>
      </w:r>
    </w:p>
    <w:p w:rsidR="00987351" w:rsidRPr="00987351" w:rsidRDefault="00987351" w:rsidP="00987351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7351" w:rsidRPr="00987351" w:rsidRDefault="00987351" w:rsidP="00987351">
      <w:pPr>
        <w:tabs>
          <w:tab w:val="left" w:pos="426"/>
          <w:tab w:val="left" w:pos="709"/>
          <w:tab w:val="center" w:pos="4680"/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651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</w:t>
      </w:r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735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смт </w:t>
      </w:r>
      <w:proofErr w:type="spellStart"/>
      <w:r w:rsidRPr="0098735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Володимирець</w:t>
      </w:r>
      <w:proofErr w:type="spellEnd"/>
      <w:r w:rsidR="00651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23-г</w:t>
      </w:r>
    </w:p>
    <w:p w:rsidR="00987351" w:rsidRPr="00987351" w:rsidRDefault="00987351" w:rsidP="00987351">
      <w:pPr>
        <w:tabs>
          <w:tab w:val="left" w:pos="426"/>
          <w:tab w:val="left" w:pos="709"/>
          <w:tab w:val="left" w:pos="432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7351" w:rsidRPr="00987351" w:rsidRDefault="00987351" w:rsidP="00987351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порядку дій </w:t>
      </w:r>
    </w:p>
    <w:p w:rsidR="00987351" w:rsidRPr="00987351" w:rsidRDefault="00987351" w:rsidP="00987351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виявлення у працівників </w:t>
      </w:r>
    </w:p>
    <w:p w:rsidR="00987351" w:rsidRPr="00987351" w:rsidRDefault="00987351" w:rsidP="00987351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захворювання на COVID-19</w:t>
      </w:r>
    </w:p>
    <w:p w:rsidR="00987351" w:rsidRPr="00987351" w:rsidRDefault="00987351" w:rsidP="00987351">
      <w:pPr>
        <w:tabs>
          <w:tab w:val="left" w:pos="426"/>
          <w:tab w:val="left" w:pos="709"/>
          <w:tab w:val="num" w:pos="10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7351" w:rsidRPr="00987351" w:rsidRDefault="00987351" w:rsidP="00987351">
      <w:pPr>
        <w:keepNext/>
        <w:shd w:val="clear" w:color="auto" w:fill="FFFFFF"/>
        <w:tabs>
          <w:tab w:val="left" w:pos="426"/>
          <w:tab w:val="left" w:pos="709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22 Закону України «Про захист населення від інфекційних </w:t>
      </w:r>
      <w:proofErr w:type="spellStart"/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від 06.04.2000 № 1645-III, постанови КМУ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SARS-CoV-2» від 22.07.2020 № 641, з метою запобігання поширенню COVID-19 </w:t>
      </w:r>
      <w:r w:rsidRPr="009873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9873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9873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873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87351" w:rsidRPr="00987351" w:rsidRDefault="00987351" w:rsidP="00987351">
      <w:pPr>
        <w:tabs>
          <w:tab w:val="left" w:pos="426"/>
          <w:tab w:val="left" w:pos="709"/>
          <w:tab w:val="num" w:pos="10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7351" w:rsidRPr="00987351" w:rsidRDefault="00987351" w:rsidP="0098735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987351" w:rsidRPr="00987351" w:rsidRDefault="00987351" w:rsidP="0098735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7351" w:rsidRPr="00987351" w:rsidRDefault="00987351" w:rsidP="0098735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Затвердити Порядок дій у випадку виявлення у працівників захворювання на COVID-19 (Додаток). </w:t>
      </w:r>
    </w:p>
    <w:p w:rsidR="00987351" w:rsidRPr="00987351" w:rsidRDefault="00987351" w:rsidP="0098735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 Усім працівникам дотримувати затвердженого Порядку, особливу увагу приділити строкам виконання означених у Порядку дій. </w:t>
      </w:r>
    </w:p>
    <w:p w:rsidR="00987351" w:rsidRPr="00987351" w:rsidRDefault="00987351" w:rsidP="0098735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3. Довести до відома працівників Порядок дій у випадку виявлення у працівників захворювання на COVID-19, затверджений цим наказом, через сайт закладу освіти.</w:t>
      </w:r>
    </w:p>
    <w:p w:rsidR="00987351" w:rsidRPr="00987351" w:rsidRDefault="00987351" w:rsidP="00987351">
      <w:pPr>
        <w:tabs>
          <w:tab w:val="left" w:pos="426"/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.11.2020.</w:t>
      </w:r>
    </w:p>
    <w:p w:rsidR="00987351" w:rsidRPr="00987351" w:rsidRDefault="00987351" w:rsidP="0098735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4. Контроль за виконанням наказу залишаю за собою. </w:t>
      </w:r>
    </w:p>
    <w:p w:rsidR="00987351" w:rsidRPr="00987351" w:rsidRDefault="00987351" w:rsidP="00987351">
      <w:pPr>
        <w:tabs>
          <w:tab w:val="left" w:pos="426"/>
          <w:tab w:val="left" w:pos="709"/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87351" w:rsidRPr="00987351" w:rsidRDefault="00987351" w:rsidP="00987351">
      <w:pPr>
        <w:tabs>
          <w:tab w:val="left" w:pos="426"/>
          <w:tab w:val="left" w:pos="709"/>
          <w:tab w:val="left" w:pos="3969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873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                              </w:t>
      </w:r>
      <w:r w:rsidR="008016D6">
        <w:rPr>
          <w:noProof/>
          <w:lang w:val="uk-UA" w:eastAsia="uk-UA"/>
        </w:rPr>
        <w:drawing>
          <wp:inline distT="0" distB="0" distL="0" distR="0" wp14:anchorId="145752DE" wp14:editId="6CDBE9B7">
            <wp:extent cx="657225" cy="67627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873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Олена ТАРАСЮТА</w:t>
      </w:r>
    </w:p>
    <w:p w:rsidR="00987351" w:rsidRPr="00987351" w:rsidRDefault="00987351" w:rsidP="00987351">
      <w:pPr>
        <w:tabs>
          <w:tab w:val="left" w:pos="426"/>
          <w:tab w:val="left" w:pos="709"/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87351" w:rsidRPr="00987351" w:rsidRDefault="00987351" w:rsidP="00987351">
      <w:pPr>
        <w:keepNext/>
        <w:keepLines/>
        <w:tabs>
          <w:tab w:val="left" w:pos="426"/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87351" w:rsidRDefault="00987351" w:rsidP="009873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7351" w:rsidRDefault="00987351" w:rsidP="009873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7351" w:rsidRDefault="00987351" w:rsidP="009873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7351" w:rsidRDefault="00987351" w:rsidP="009873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7351" w:rsidRDefault="00987351" w:rsidP="009873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7351" w:rsidRPr="00987351" w:rsidRDefault="00987351" w:rsidP="009873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987351" w:rsidRPr="00987351" w:rsidRDefault="00987351" w:rsidP="009873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наказу  від </w:t>
      </w:r>
    </w:p>
    <w:p w:rsidR="00987351" w:rsidRPr="00987351" w:rsidRDefault="00901943" w:rsidP="009873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987351"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.2020 № </w:t>
      </w:r>
      <w:r w:rsidR="00651B10">
        <w:rPr>
          <w:rFonts w:ascii="Times New Roman" w:eastAsia="Times New Roman" w:hAnsi="Times New Roman" w:cs="Times New Roman"/>
          <w:sz w:val="28"/>
          <w:szCs w:val="28"/>
          <w:lang w:val="uk-UA"/>
        </w:rPr>
        <w:t>23-г</w:t>
      </w:r>
    </w:p>
    <w:p w:rsidR="00987351" w:rsidRPr="00987351" w:rsidRDefault="00987351" w:rsidP="00987351">
      <w:pPr>
        <w:keepNext/>
        <w:keepLines/>
        <w:tabs>
          <w:tab w:val="left" w:pos="426"/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987351" w:rsidRPr="00987351" w:rsidRDefault="00987351" w:rsidP="00987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ДІЙ</w:t>
      </w:r>
    </w:p>
    <w:p w:rsidR="00987351" w:rsidRPr="00987351" w:rsidRDefault="00987351" w:rsidP="00987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виявлення у працівників захворювання на COVID-19</w:t>
      </w:r>
    </w:p>
    <w:p w:rsidR="00987351" w:rsidRPr="00987351" w:rsidRDefault="00987351" w:rsidP="00987351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1. Захворів — повідом керівника.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Працівник, у якого є симптоми ГРВІ або позитивний тест на COVID-19, повідомляє про це керівника підрозділу. 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Строк — негайно. Відтак працівник має звернутися до лікаря, щоб отримати медичну допомогу та оформити листок непрацездатності. </w:t>
      </w:r>
    </w:p>
    <w:p w:rsidR="00987351" w:rsidRPr="00987351" w:rsidRDefault="00987351" w:rsidP="00987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2. Керівник підрозділу з’ясовує коло контактів хворого та складає акт.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 підрозділу, що отримав інформацію про хворобу працівника, з’ясовує, з ким працівник контактував (наближався ближче двох метрів) за останні 14 днів, чи перебували вони в захисних масках під час контакту, та складає Акт про випадок захворювання за формою, визначеною Додатком до цього Порядку. Для цього опитує: </w:t>
      </w:r>
    </w:p>
    <w:p w:rsidR="00987351" w:rsidRPr="00987351" w:rsidRDefault="00987351" w:rsidP="00987351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працівника із захворюванням; </w:t>
      </w:r>
    </w:p>
    <w:p w:rsidR="00987351" w:rsidRPr="00987351" w:rsidRDefault="00987351" w:rsidP="00987351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усіх інших працівників підрозділу, де працює хворий;</w:t>
      </w:r>
    </w:p>
    <w:p w:rsidR="00987351" w:rsidRPr="00987351" w:rsidRDefault="00987351" w:rsidP="00987351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керівників суміжних підрозділів;</w:t>
      </w:r>
    </w:p>
    <w:p w:rsidR="00987351" w:rsidRPr="00987351" w:rsidRDefault="00987351" w:rsidP="00987351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 суміжних підрозділів — за потреби.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Строк — дві години з моменту, як отримав інформацію про захворювання працівника.</w:t>
      </w:r>
    </w:p>
    <w:p w:rsidR="00987351" w:rsidRPr="00987351" w:rsidRDefault="00987351" w:rsidP="00987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Якщо керівник підрозділу отримав інформацію пізно ввечері чи вночі, він виконує означені дії до 11:00 наступного робочого дня. </w:t>
      </w:r>
    </w:p>
    <w:p w:rsidR="00987351" w:rsidRPr="00987351" w:rsidRDefault="00987351" w:rsidP="00987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3. Керівник підрозділу повідомляє заступника директора закладу освіти.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Щоб забезпечити оперативне реагування на ситуацію, керівник підрозділу надсилає акт електронною поштою. Строк — дві години з моменту, як отримав інформацію про захворювання працівника. Якщо керівник підрозділу отримав інформацію пізно ввечері чи вночі, він виконує означені дії до 11:00 наступного робочого дня. </w:t>
      </w:r>
    </w:p>
    <w:p w:rsidR="00987351" w:rsidRPr="00987351" w:rsidRDefault="00987351" w:rsidP="00987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4.  Завідувач господарством посилює дезінфекцію.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Шеляг А.В., завідувач господарством, </w:t>
      </w:r>
      <w:r w:rsidRPr="00987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додаткову дезінфекцію приміщень закладу освіти.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Строк — до початку роботи у найближчий робочий день з моменту отримання інформації про захворювання працівника.</w:t>
      </w:r>
    </w:p>
    <w:p w:rsidR="00987351" w:rsidRPr="00987351" w:rsidRDefault="00987351" w:rsidP="00987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5. Савчук Т.І.,  заступник директора з навчально-виховної роботи,, повідомляє працівників, що контактували із хворим без засобів індивідуального захисту, про необхідність самоізоляції.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постанови КМУ від 22.07.2020 № 641, потребують самоізоляції особи, які мали контакт із пацієнтом із підтвердженим випадком COVID-19. Виняток — особи, які під час виконання службових обов’язків </w:t>
      </w: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використовували засоби індивідуального захисту відповідно до рекомендацій щодо їх застосування.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Строк самоізоляції — 14 днів.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Працівники, які потребують самоізоляції, зобов’язані постійно перебувати у визначеному ними місці самоізоляції, утримуватися від контакту з іншими особами, крім тих, з якими спільно проживають.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Особа, яка перебуває на самоізоляції, має діяти відповідно до пункту 1 цього Порядку у разі появи симптомів захворювання.</w:t>
      </w:r>
    </w:p>
    <w:p w:rsidR="00987351" w:rsidRPr="00987351" w:rsidRDefault="00987351" w:rsidP="00987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6. Адміністрація  запроваджує дистанційну (надомну) роботу для кола контактів.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директора з навчально-виховної роботи Савчук Т.І., з’ясовує чи є можливість для дистанційної (надомної) роботи, для працівників, що контактували із хворим і мають перебувати в самоізоляції, готує наказ про запровадження такого режиму роботи для працівників, які можуть працювати дистанційно.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Працівникам, робота яких неможлива в дистанційному (надомному) режимі, відділ кадрів роз’яснює особливості отримання листка непрацездатності з оплатою у розмірі 50% середньої заробітної плати незалежно від страхового стажу, або вирішує питання оформлення відсутності в індивідуальному порядку відповідно до КЗпП.  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7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Строк — упродовж найближчого робочого дня після повідомлення. </w:t>
      </w:r>
    </w:p>
    <w:p w:rsidR="00987351" w:rsidRPr="00987351" w:rsidRDefault="00987351" w:rsidP="009873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7351" w:rsidRPr="00987351" w:rsidRDefault="00987351" w:rsidP="009873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7351" w:rsidRPr="00987351" w:rsidRDefault="00987351" w:rsidP="00987351">
      <w:pPr>
        <w:tabs>
          <w:tab w:val="left" w:pos="426"/>
          <w:tab w:val="left" w:pos="709"/>
        </w:tabs>
        <w:spacing w:after="0" w:line="240" w:lineRule="auto"/>
        <w:ind w:left="1161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7351" w:rsidRPr="00987351" w:rsidRDefault="00987351" w:rsidP="00987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987351" w:rsidRPr="00987351" w:rsidSect="00987351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E3" w:rsidRDefault="00A121E3" w:rsidP="00987351">
      <w:pPr>
        <w:spacing w:after="0" w:line="240" w:lineRule="auto"/>
      </w:pPr>
      <w:r>
        <w:separator/>
      </w:r>
    </w:p>
  </w:endnote>
  <w:endnote w:type="continuationSeparator" w:id="0">
    <w:p w:rsidR="00A121E3" w:rsidRDefault="00A121E3" w:rsidP="0098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E3" w:rsidRDefault="00A121E3" w:rsidP="00987351">
      <w:pPr>
        <w:spacing w:after="0" w:line="240" w:lineRule="auto"/>
      </w:pPr>
      <w:r>
        <w:separator/>
      </w:r>
    </w:p>
  </w:footnote>
  <w:footnote w:type="continuationSeparator" w:id="0">
    <w:p w:rsidR="00A121E3" w:rsidRDefault="00A121E3" w:rsidP="0098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E8" w:rsidRPr="008A77E8" w:rsidRDefault="001A279D" w:rsidP="0045403F">
    <w:pPr>
      <w:tabs>
        <w:tab w:val="left" w:pos="1935"/>
      </w:tabs>
      <w:ind w:left="-426"/>
      <w:rPr>
        <w:lang w:val="ru-RU"/>
      </w:rPr>
    </w:pPr>
    <w:r w:rsidRPr="00284681">
      <w:rPr>
        <w:rFonts w:cstheme="minorHAnsi"/>
      </w:rPr>
      <w:fldChar w:fldCharType="begin"/>
    </w:r>
    <w:r w:rsidR="00AC1CEF" w:rsidRPr="00284681">
      <w:rPr>
        <w:rFonts w:cstheme="minorHAnsi"/>
      </w:rPr>
      <w:instrText xml:space="preserve"> FILENAME  \p  \* MERGEFORMAT </w:instrText>
    </w:r>
    <w:r w:rsidRPr="00284681">
      <w:rPr>
        <w:rFonts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DFD"/>
    <w:multiLevelType w:val="hybridMultilevel"/>
    <w:tmpl w:val="BFACB04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4F71677F"/>
    <w:multiLevelType w:val="hybridMultilevel"/>
    <w:tmpl w:val="835012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CA5"/>
    <w:rsid w:val="001A279D"/>
    <w:rsid w:val="002C6CA5"/>
    <w:rsid w:val="00651B10"/>
    <w:rsid w:val="006F3649"/>
    <w:rsid w:val="008016D6"/>
    <w:rsid w:val="00901943"/>
    <w:rsid w:val="00987351"/>
    <w:rsid w:val="00A121E3"/>
    <w:rsid w:val="00AC1CEF"/>
    <w:rsid w:val="00B9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A30F8-47A9-48A9-B813-51C8602E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Таблица-сетка 1 светлая1"/>
    <w:basedOn w:val="a1"/>
    <w:uiPriority w:val="46"/>
    <w:rsid w:val="00987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a3">
    <w:name w:val="List Paragraph"/>
    <w:basedOn w:val="a"/>
    <w:uiPriority w:val="34"/>
    <w:qFormat/>
    <w:rsid w:val="009873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73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7351"/>
    <w:rPr>
      <w:lang w:val="en-US"/>
    </w:rPr>
  </w:style>
  <w:style w:type="paragraph" w:styleId="a6">
    <w:name w:val="footer"/>
    <w:basedOn w:val="a"/>
    <w:link w:val="a7"/>
    <w:uiPriority w:val="99"/>
    <w:unhideWhenUsed/>
    <w:rsid w:val="009873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7351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5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51B1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2964</Words>
  <Characters>1690</Characters>
  <Application>Microsoft Office Word</Application>
  <DocSecurity>0</DocSecurity>
  <Lines>14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dcterms:created xsi:type="dcterms:W3CDTF">2020-11-24T12:15:00Z</dcterms:created>
  <dcterms:modified xsi:type="dcterms:W3CDTF">2020-11-24T12:52:00Z</dcterms:modified>
</cp:coreProperties>
</file>