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ED" w:rsidRDefault="00AC0A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Фінансова звітність</w:t>
      </w:r>
    </w:p>
    <w:p w:rsidR="00AC0A16" w:rsidRDefault="00AC0A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0A16" w:rsidRDefault="00AC0A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вересня 2017 року </w:t>
      </w:r>
      <w:proofErr w:type="spellStart"/>
      <w:r w:rsidR="00871A37"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 w:rsidR="00871A37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– ДНЗ»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централізованою бухгалтерією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РДА.</w:t>
      </w:r>
    </w:p>
    <w:p w:rsidR="00AC0A16" w:rsidRPr="00AC0A16" w:rsidRDefault="00AC0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кош</w:t>
      </w:r>
      <w:r w:rsidR="00871A37">
        <w:rPr>
          <w:rFonts w:ascii="Times New Roman" w:hAnsi="Times New Roman" w:cs="Times New Roman"/>
          <w:sz w:val="28"/>
          <w:szCs w:val="28"/>
          <w:lang w:val="uk-UA"/>
        </w:rPr>
        <w:t>тів по єдиному у Казначейському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рахунку можна побачити на сайті</w:t>
      </w:r>
      <w:r w:rsidRPr="00AC0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A16" w:rsidRPr="00AC0A16" w:rsidRDefault="008D32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Edata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AC0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C0A16" w:rsidRPr="00AC0A16" w:rsidSect="00A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A16"/>
    <w:rsid w:val="003F3BED"/>
    <w:rsid w:val="00871A37"/>
    <w:rsid w:val="008D3209"/>
    <w:rsid w:val="00A142EF"/>
    <w:rsid w:val="00AC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</cp:revision>
  <dcterms:created xsi:type="dcterms:W3CDTF">2017-11-29T08:35:00Z</dcterms:created>
  <dcterms:modified xsi:type="dcterms:W3CDTF">2018-01-03T16:42:00Z</dcterms:modified>
</cp:coreProperties>
</file>